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AECD4" w14:textId="4013F76A" w:rsidR="0019126F" w:rsidRPr="00304ACF" w:rsidRDefault="0019126F" w:rsidP="0019126F">
      <w:pPr>
        <w:rPr>
          <w:b/>
          <w:sz w:val="28"/>
          <w:szCs w:val="28"/>
          <w:lang w:val="en-US"/>
        </w:rPr>
      </w:pPr>
      <w:r w:rsidRPr="00304ACF">
        <w:rPr>
          <w:b/>
          <w:sz w:val="28"/>
          <w:szCs w:val="28"/>
          <w:lang w:val="en-US"/>
        </w:rPr>
        <w:t xml:space="preserve">Lauterbach Announces </w:t>
      </w:r>
      <w:r w:rsidR="00463780">
        <w:rPr>
          <w:b/>
          <w:sz w:val="28"/>
          <w:szCs w:val="28"/>
          <w:lang w:val="en-US"/>
        </w:rPr>
        <w:t xml:space="preserve">Full </w:t>
      </w:r>
      <w:r w:rsidRPr="00304ACF">
        <w:rPr>
          <w:b/>
          <w:sz w:val="28"/>
          <w:szCs w:val="28"/>
          <w:lang w:val="en-US"/>
        </w:rPr>
        <w:t xml:space="preserve">Support for Next-Generation </w:t>
      </w:r>
      <w:r w:rsidR="00931E40">
        <w:rPr>
          <w:b/>
          <w:sz w:val="28"/>
          <w:szCs w:val="28"/>
          <w:lang w:val="en-US"/>
        </w:rPr>
        <w:t xml:space="preserve">Arm </w:t>
      </w:r>
      <w:r w:rsidR="00DC621A">
        <w:rPr>
          <w:b/>
          <w:sz w:val="28"/>
          <w:szCs w:val="28"/>
          <w:lang w:val="en-US"/>
        </w:rPr>
        <w:t>C1</w:t>
      </w:r>
      <w:r w:rsidR="00FA64A4">
        <w:rPr>
          <w:b/>
          <w:sz w:val="28"/>
          <w:szCs w:val="28"/>
          <w:lang w:val="en-US"/>
        </w:rPr>
        <w:t xml:space="preserve"> </w:t>
      </w:r>
      <w:r w:rsidR="002133E4">
        <w:rPr>
          <w:b/>
          <w:sz w:val="28"/>
          <w:szCs w:val="28"/>
          <w:lang w:val="en-US"/>
        </w:rPr>
        <w:t>CPU</w:t>
      </w:r>
      <w:r w:rsidR="00931E40">
        <w:rPr>
          <w:b/>
          <w:sz w:val="28"/>
          <w:szCs w:val="28"/>
          <w:lang w:val="en-US"/>
        </w:rPr>
        <w:t>s</w:t>
      </w:r>
      <w:r w:rsidR="00C84D17">
        <w:rPr>
          <w:b/>
          <w:sz w:val="28"/>
          <w:szCs w:val="28"/>
          <w:lang w:val="en-US"/>
        </w:rPr>
        <w:t xml:space="preserve"> </w:t>
      </w:r>
    </w:p>
    <w:p w14:paraId="65AC5E99" w14:textId="7820E7D3" w:rsidR="0019126F" w:rsidRPr="00304ACF" w:rsidRDefault="0019126F" w:rsidP="00DC621A">
      <w:pPr>
        <w:rPr>
          <w:i/>
          <w:lang w:val="en-US"/>
        </w:rPr>
      </w:pPr>
      <w:r w:rsidRPr="00304ACF">
        <w:rPr>
          <w:i/>
          <w:lang w:val="en-US"/>
        </w:rPr>
        <w:t>Hoehenkirchen, Germany—</w:t>
      </w:r>
      <w:r w:rsidR="009749D7">
        <w:rPr>
          <w:i/>
          <w:lang w:val="en-US"/>
        </w:rPr>
        <w:t>December</w:t>
      </w:r>
      <w:r w:rsidR="00DC621A">
        <w:rPr>
          <w:i/>
          <w:lang w:val="en-US"/>
        </w:rPr>
        <w:t xml:space="preserve">, </w:t>
      </w:r>
      <w:r w:rsidR="009749D7">
        <w:rPr>
          <w:i/>
          <w:lang w:val="en-US"/>
        </w:rPr>
        <w:t>02</w:t>
      </w:r>
      <w:r w:rsidRPr="00304ACF">
        <w:rPr>
          <w:i/>
          <w:lang w:val="en-US"/>
        </w:rPr>
        <w:t>, 202</w:t>
      </w:r>
      <w:r w:rsidR="00DC621A">
        <w:rPr>
          <w:i/>
          <w:lang w:val="en-US"/>
        </w:rPr>
        <w:t>5</w:t>
      </w:r>
      <w:r w:rsidRPr="00304ACF">
        <w:rPr>
          <w:i/>
          <w:lang w:val="en-US"/>
        </w:rPr>
        <w:t xml:space="preserve"> — Lauterbach</w:t>
      </w:r>
      <w:r>
        <w:rPr>
          <w:i/>
          <w:lang w:val="en-US"/>
        </w:rPr>
        <w:t>’s</w:t>
      </w:r>
      <w:r w:rsidRPr="00304ACF">
        <w:rPr>
          <w:i/>
          <w:lang w:val="en-US"/>
        </w:rPr>
        <w:t xml:space="preserve"> </w:t>
      </w:r>
      <w:r w:rsidR="00C54543">
        <w:rPr>
          <w:i/>
          <w:lang w:val="en-US"/>
        </w:rPr>
        <w:t xml:space="preserve">market-leading </w:t>
      </w:r>
      <w:r w:rsidRPr="00304ACF">
        <w:rPr>
          <w:i/>
          <w:lang w:val="en-US"/>
        </w:rPr>
        <w:t xml:space="preserve">TRACE32 </w:t>
      </w:r>
      <w:r w:rsidR="00C54543">
        <w:rPr>
          <w:i/>
          <w:lang w:val="en-US"/>
        </w:rPr>
        <w:t>solutions</w:t>
      </w:r>
      <w:r w:rsidRPr="00304ACF">
        <w:rPr>
          <w:i/>
          <w:lang w:val="en-US"/>
        </w:rPr>
        <w:t xml:space="preserve"> now also support </w:t>
      </w:r>
      <w:r w:rsidR="003360D1">
        <w:rPr>
          <w:i/>
          <w:lang w:val="en-US"/>
        </w:rPr>
        <w:t xml:space="preserve">the </w:t>
      </w:r>
      <w:r w:rsidRPr="00304ACF">
        <w:rPr>
          <w:i/>
          <w:lang w:val="en-US"/>
        </w:rPr>
        <w:t>leading-edge Arm</w:t>
      </w:r>
      <w:r w:rsidR="00F662BE">
        <w:rPr>
          <w:i/>
          <w:lang w:val="en-US"/>
        </w:rPr>
        <w:t>®</w:t>
      </w:r>
      <w:r w:rsidRPr="00304ACF">
        <w:rPr>
          <w:i/>
          <w:lang w:val="en-US"/>
        </w:rPr>
        <w:t>v9.</w:t>
      </w:r>
      <w:r w:rsidR="00DC621A">
        <w:rPr>
          <w:i/>
          <w:lang w:val="en-US"/>
        </w:rPr>
        <w:t>3</w:t>
      </w:r>
      <w:r w:rsidRPr="00304ACF">
        <w:rPr>
          <w:i/>
          <w:lang w:val="en-US"/>
        </w:rPr>
        <w:t xml:space="preserve"> </w:t>
      </w:r>
      <w:r w:rsidR="00DC621A">
        <w:rPr>
          <w:i/>
          <w:lang w:val="en-US"/>
        </w:rPr>
        <w:t>C1</w:t>
      </w:r>
      <w:r w:rsidR="00FA64A4">
        <w:rPr>
          <w:i/>
          <w:lang w:val="en-US"/>
        </w:rPr>
        <w:t xml:space="preserve"> </w:t>
      </w:r>
      <w:r w:rsidR="002133E4">
        <w:rPr>
          <w:i/>
          <w:lang w:val="en-US"/>
        </w:rPr>
        <w:t>CPU</w:t>
      </w:r>
      <w:r w:rsidR="00DC621A">
        <w:rPr>
          <w:i/>
          <w:lang w:val="en-US"/>
        </w:rPr>
        <w:t xml:space="preserve"> famil</w:t>
      </w:r>
      <w:r w:rsidR="00931E40">
        <w:rPr>
          <w:i/>
          <w:lang w:val="en-US"/>
        </w:rPr>
        <w:t>y</w:t>
      </w:r>
      <w:r>
        <w:rPr>
          <w:i/>
          <w:lang w:val="en-US"/>
        </w:rPr>
        <w:t>:</w:t>
      </w:r>
      <w:r w:rsidRPr="00304ACF">
        <w:rPr>
          <w:i/>
          <w:lang w:val="en-US"/>
        </w:rPr>
        <w:t xml:space="preserve"> the </w:t>
      </w:r>
      <w:r w:rsidR="00DC621A" w:rsidRPr="00DC621A">
        <w:rPr>
          <w:i/>
          <w:lang w:val="en-US"/>
        </w:rPr>
        <w:t>C1-Nano</w:t>
      </w:r>
      <w:r w:rsidR="00DC621A">
        <w:rPr>
          <w:i/>
          <w:lang w:val="en-US"/>
        </w:rPr>
        <w:t xml:space="preserve">, </w:t>
      </w:r>
      <w:r w:rsidR="00DC621A" w:rsidRPr="00DC621A">
        <w:rPr>
          <w:i/>
          <w:lang w:val="en-US"/>
        </w:rPr>
        <w:t>C1-Pro</w:t>
      </w:r>
      <w:r w:rsidR="00DC621A">
        <w:rPr>
          <w:i/>
          <w:lang w:val="en-US"/>
        </w:rPr>
        <w:t xml:space="preserve">, </w:t>
      </w:r>
      <w:r w:rsidR="00DC621A" w:rsidRPr="00DC621A">
        <w:rPr>
          <w:i/>
          <w:lang w:val="en-US"/>
        </w:rPr>
        <w:t>C1-Premium</w:t>
      </w:r>
      <w:r w:rsidR="00DC621A">
        <w:rPr>
          <w:i/>
          <w:lang w:val="en-US"/>
        </w:rPr>
        <w:t xml:space="preserve"> and </w:t>
      </w:r>
      <w:r w:rsidR="00DC621A" w:rsidRPr="00DC621A">
        <w:rPr>
          <w:i/>
          <w:lang w:val="en-US"/>
        </w:rPr>
        <w:t>C1-Ultra</w:t>
      </w:r>
      <w:r w:rsidRPr="007B00D7">
        <w:rPr>
          <w:i/>
          <w:color w:val="FF0000"/>
          <w:lang w:val="en-US"/>
        </w:rPr>
        <w:t>.</w:t>
      </w:r>
      <w:r w:rsidRPr="00304ACF">
        <w:rPr>
          <w:i/>
          <w:lang w:val="en-US"/>
        </w:rPr>
        <w:t xml:space="preserve"> TRACE32 support includes simultaneous debugging of the CPU cores as well as non-intrusive CPU trace capture. </w:t>
      </w:r>
    </w:p>
    <w:p w14:paraId="20B60EC4" w14:textId="2F641CEF" w:rsidR="00871D34" w:rsidRDefault="00D61A82" w:rsidP="0019126F">
      <w:pPr>
        <w:rPr>
          <w:lang w:val="en-US"/>
        </w:rPr>
      </w:pPr>
      <w:r>
        <w:rPr>
          <w:lang w:val="en-US"/>
        </w:rPr>
        <w:t>All</w:t>
      </w:r>
      <w:r w:rsidR="00FA64A4" w:rsidRPr="00FA64A4">
        <w:rPr>
          <w:lang w:val="en-US"/>
        </w:rPr>
        <w:t xml:space="preserve"> four Armv9.</w:t>
      </w:r>
      <w:r w:rsidR="00DC621A">
        <w:rPr>
          <w:lang w:val="en-US"/>
        </w:rPr>
        <w:t>3</w:t>
      </w:r>
      <w:r w:rsidR="00FB006D">
        <w:rPr>
          <w:lang w:val="en-US"/>
        </w:rPr>
        <w:t xml:space="preserve"> C1</w:t>
      </w:r>
      <w:r w:rsidR="00FA64A4" w:rsidRPr="00FA64A4">
        <w:rPr>
          <w:lang w:val="en-US"/>
        </w:rPr>
        <w:t xml:space="preserve"> processors</w:t>
      </w:r>
      <w:r w:rsidR="00F10B6D">
        <w:rPr>
          <w:lang w:val="en-US"/>
        </w:rPr>
        <w:t xml:space="preserve"> launched </w:t>
      </w:r>
      <w:hyperlink r:id="rId7" w:history="1">
        <w:r w:rsidR="00F10B6D" w:rsidRPr="00577D08">
          <w:rPr>
            <w:rStyle w:val="Hyperlink"/>
            <w:lang w:val="en-US"/>
          </w:rPr>
          <w:t>earlier this year</w:t>
        </w:r>
      </w:hyperlink>
      <w:r w:rsidR="00577D08">
        <w:rPr>
          <w:lang w:val="en-US"/>
        </w:rPr>
        <w:t xml:space="preserve"> and are now being </w:t>
      </w:r>
      <w:r w:rsidR="0086637A">
        <w:rPr>
          <w:lang w:val="en-US"/>
        </w:rPr>
        <w:t>deployed in next generation systems</w:t>
      </w:r>
      <w:r w:rsidR="00577D08">
        <w:rPr>
          <w:lang w:val="en-US"/>
        </w:rPr>
        <w:t>. F</w:t>
      </w:r>
      <w:r w:rsidR="00DC621A" w:rsidRPr="00DC621A">
        <w:rPr>
          <w:lang w:val="en-US"/>
        </w:rPr>
        <w:t>rom Nano to Ultra, feature the groundbreaking Scalable Matrix Extension 2 (SME2)</w:t>
      </w:r>
      <w:r w:rsidRPr="00D61A82">
        <w:rPr>
          <w:lang w:val="en-US"/>
        </w:rPr>
        <w:t>, which accelerates matrix</w:t>
      </w:r>
      <w:r w:rsidR="00C2085B">
        <w:rPr>
          <w:lang w:val="en-US"/>
        </w:rPr>
        <w:t>-orientated compute workloads directly on device</w:t>
      </w:r>
      <w:r w:rsidRPr="00D61A82">
        <w:rPr>
          <w:lang w:val="en-US"/>
        </w:rPr>
        <w:t>.</w:t>
      </w:r>
      <w:r w:rsidR="00CD2F04">
        <w:rPr>
          <w:lang w:val="en-US"/>
        </w:rPr>
        <w:t xml:space="preserve"> Through SME2, the Arm C1 CPU cluster </w:t>
      </w:r>
      <w:r w:rsidR="002A107B">
        <w:rPr>
          <w:lang w:val="en-US"/>
        </w:rPr>
        <w:t>delivers up to 3x improved efficiency</w:t>
      </w:r>
      <w:r w:rsidR="00F06C87">
        <w:rPr>
          <w:lang w:val="en-US"/>
        </w:rPr>
        <w:t xml:space="preserve"> and </w:t>
      </w:r>
      <w:r w:rsidR="009518DC">
        <w:rPr>
          <w:lang w:val="en-US"/>
        </w:rPr>
        <w:t>5x AI speed-up compared to the previous generation CPU cluster</w:t>
      </w:r>
      <w:r w:rsidR="002A107B">
        <w:rPr>
          <w:lang w:val="en-US"/>
        </w:rPr>
        <w:t>.</w:t>
      </w:r>
    </w:p>
    <w:p w14:paraId="4156C0F9" w14:textId="7B266596" w:rsidR="00DC621A" w:rsidRDefault="0019126F" w:rsidP="0019126F">
      <w:pPr>
        <w:rPr>
          <w:lang w:val="en-US"/>
        </w:rPr>
      </w:pPr>
      <w:r w:rsidRPr="0040592E">
        <w:rPr>
          <w:lang w:val="en-US"/>
        </w:rPr>
        <w:t xml:space="preserve">Lauterbach’s TRACE32® </w:t>
      </w:r>
      <w:r w:rsidR="00DC621A">
        <w:rPr>
          <w:lang w:val="en-US"/>
        </w:rPr>
        <w:t>supports the entire Product Life Cycle (PLC) from Pre-Silicon to Prototyping &amp; Testing to In-Field anal</w:t>
      </w:r>
      <w:r w:rsidR="004D7E20">
        <w:rPr>
          <w:lang w:val="en-US"/>
        </w:rPr>
        <w:t>ysis</w:t>
      </w:r>
      <w:r w:rsidR="00DC621A">
        <w:rPr>
          <w:lang w:val="en-US"/>
        </w:rPr>
        <w:t xml:space="preserve"> including cloud-based debugging and profiling. It </w:t>
      </w:r>
      <w:r w:rsidR="005F73B6">
        <w:rPr>
          <w:lang w:val="en-US"/>
        </w:rPr>
        <w:t>provides</w:t>
      </w:r>
      <w:r w:rsidR="005F73B6" w:rsidRPr="0040592E">
        <w:rPr>
          <w:lang w:val="en-US"/>
        </w:rPr>
        <w:t xml:space="preserve"> </w:t>
      </w:r>
      <w:r w:rsidR="00DC621A">
        <w:rPr>
          <w:lang w:val="en-US"/>
        </w:rPr>
        <w:t xml:space="preserve">the broadest support for emulators, simulators and virtual targets in the industry as well as </w:t>
      </w:r>
      <w:r w:rsidRPr="0040592E">
        <w:rPr>
          <w:lang w:val="en-US"/>
        </w:rPr>
        <w:t xml:space="preserve">hardware-accelerated debugging and real-time tracing of all </w:t>
      </w:r>
      <w:r>
        <w:rPr>
          <w:lang w:val="en-US"/>
        </w:rPr>
        <w:t>Arm</w:t>
      </w:r>
      <w:r w:rsidR="00B801B9">
        <w:rPr>
          <w:lang w:val="en-US"/>
        </w:rPr>
        <w:t xml:space="preserve"> </w:t>
      </w:r>
      <w:r w:rsidRPr="0040592E">
        <w:rPr>
          <w:lang w:val="en-US"/>
        </w:rPr>
        <w:t>cores.</w:t>
      </w:r>
      <w:r>
        <w:rPr>
          <w:lang w:val="en-US"/>
        </w:rPr>
        <w:t xml:space="preserve"> </w:t>
      </w:r>
    </w:p>
    <w:p w14:paraId="44EEC404" w14:textId="79245F9D" w:rsidR="0019126F" w:rsidRDefault="0019126F" w:rsidP="0019126F">
      <w:pPr>
        <w:rPr>
          <w:lang w:val="en-US"/>
        </w:rPr>
      </w:pPr>
      <w:r w:rsidRPr="0040592E">
        <w:rPr>
          <w:lang w:val="en-US"/>
        </w:rPr>
        <w:t xml:space="preserve">TRACE32® </w:t>
      </w:r>
      <w:r w:rsidR="00DC621A">
        <w:rPr>
          <w:lang w:val="en-US"/>
        </w:rPr>
        <w:t>solutions</w:t>
      </w:r>
      <w:r w:rsidRPr="0040592E">
        <w:rPr>
          <w:lang w:val="en-US"/>
        </w:rPr>
        <w:t xml:space="preserve"> consist of the universal PowerView debugging and tracing software as well as debug and trace accelerator modules. While Lauterbach’s intelligent PowerDebug modules provide highest download speeds and smallest response times for efficient debugging and test automation, PowerTrace real-time trace modules provide full insights </w:t>
      </w:r>
      <w:r w:rsidR="003A43E5">
        <w:rPr>
          <w:lang w:val="en-US"/>
        </w:rPr>
        <w:t>int</w:t>
      </w:r>
      <w:r w:rsidR="004D7E20">
        <w:rPr>
          <w:lang w:val="en-US"/>
        </w:rPr>
        <w:t xml:space="preserve">o </w:t>
      </w:r>
      <w:r w:rsidRPr="0040592E">
        <w:rPr>
          <w:lang w:val="en-US"/>
        </w:rPr>
        <w:t>what the CPU</w:t>
      </w:r>
      <w:r>
        <w:rPr>
          <w:lang w:val="en-US"/>
        </w:rPr>
        <w:t>s</w:t>
      </w:r>
      <w:r w:rsidRPr="0040592E">
        <w:rPr>
          <w:lang w:val="en-US"/>
        </w:rPr>
        <w:t xml:space="preserve"> and </w:t>
      </w:r>
      <w:r>
        <w:rPr>
          <w:lang w:val="en-US"/>
        </w:rPr>
        <w:t xml:space="preserve">other cores </w:t>
      </w:r>
      <w:r w:rsidRPr="0040592E">
        <w:rPr>
          <w:lang w:val="en-US"/>
        </w:rPr>
        <w:t xml:space="preserve">of an </w:t>
      </w:r>
      <w:r>
        <w:rPr>
          <w:lang w:val="en-US"/>
        </w:rPr>
        <w:t>Armv9.</w:t>
      </w:r>
      <w:r w:rsidR="00DC621A">
        <w:rPr>
          <w:lang w:val="en-US"/>
        </w:rPr>
        <w:t>3</w:t>
      </w:r>
      <w:r>
        <w:rPr>
          <w:lang w:val="en-US"/>
        </w:rPr>
        <w:t xml:space="preserve"> </w:t>
      </w:r>
      <w:r w:rsidRPr="0040592E">
        <w:rPr>
          <w:lang w:val="en-US"/>
        </w:rPr>
        <w:t xml:space="preserve">system </w:t>
      </w:r>
      <w:r>
        <w:rPr>
          <w:lang w:val="en-US"/>
        </w:rPr>
        <w:t>are</w:t>
      </w:r>
      <w:r w:rsidRPr="0040592E">
        <w:rPr>
          <w:lang w:val="en-US"/>
        </w:rPr>
        <w:t xml:space="preserve"> doing without impacting its real-time performance in any way. </w:t>
      </w:r>
      <w:r w:rsidRPr="00A77319">
        <w:rPr>
          <w:lang w:val="en-US"/>
        </w:rPr>
        <w:t>Trace analysis including code coverage measurements can support bringing designs to market faster, safer, and more reliably than ever</w:t>
      </w:r>
      <w:r w:rsidR="008155B9" w:rsidRPr="00A77319">
        <w:rPr>
          <w:lang w:val="en-US"/>
        </w:rPr>
        <w:t xml:space="preserve"> across </w:t>
      </w:r>
      <w:r w:rsidR="008155B9" w:rsidRPr="006A205F">
        <w:rPr>
          <w:lang w:val="en-US"/>
        </w:rPr>
        <w:t>robotics, automotive, cloud, and edge applications</w:t>
      </w:r>
      <w:r w:rsidRPr="00A77319">
        <w:rPr>
          <w:lang w:val="en-US"/>
        </w:rPr>
        <w:t>.</w:t>
      </w:r>
    </w:p>
    <w:p w14:paraId="16E2A8F2" w14:textId="3DB48549" w:rsidR="0019126F" w:rsidRDefault="0019126F" w:rsidP="0019126F">
      <w:pPr>
        <w:rPr>
          <w:lang w:val="en-US"/>
        </w:rPr>
      </w:pPr>
      <w:r w:rsidRPr="0040592E">
        <w:rPr>
          <w:lang w:val="en-US"/>
        </w:rPr>
        <w:t xml:space="preserve">TRACE32® enables simultaneous debugging and tracing of </w:t>
      </w:r>
      <w:r>
        <w:rPr>
          <w:lang w:val="en-US"/>
        </w:rPr>
        <w:t xml:space="preserve">the </w:t>
      </w:r>
      <w:r w:rsidRPr="0040592E">
        <w:rPr>
          <w:lang w:val="en-US"/>
        </w:rPr>
        <w:t xml:space="preserve">Arm </w:t>
      </w:r>
      <w:r>
        <w:rPr>
          <w:lang w:val="en-US"/>
        </w:rPr>
        <w:t>and other cores</w:t>
      </w:r>
      <w:r w:rsidRPr="0040592E">
        <w:rPr>
          <w:lang w:val="en-US"/>
        </w:rPr>
        <w:t xml:space="preserve"> </w:t>
      </w:r>
      <w:r>
        <w:rPr>
          <w:lang w:val="en-US"/>
        </w:rPr>
        <w:t>in a SoC; a</w:t>
      </w:r>
      <w:r w:rsidRPr="0040592E">
        <w:rPr>
          <w:lang w:val="en-US"/>
        </w:rPr>
        <w:t xml:space="preserve"> unique capability</w:t>
      </w:r>
      <w:r>
        <w:rPr>
          <w:lang w:val="en-US"/>
        </w:rPr>
        <w:t xml:space="preserve"> </w:t>
      </w:r>
      <w:r w:rsidRPr="0040592E">
        <w:rPr>
          <w:lang w:val="en-US"/>
        </w:rPr>
        <w:t>to cover the whole system.</w:t>
      </w:r>
      <w:r>
        <w:rPr>
          <w:lang w:val="en-US"/>
        </w:rPr>
        <w:t xml:space="preserve"> </w:t>
      </w:r>
      <w:r w:rsidRPr="00A232EE">
        <w:rPr>
          <w:lang w:val="en-US"/>
        </w:rPr>
        <w:t>It does not matter whether the system is SMP</w:t>
      </w:r>
      <w:r>
        <w:rPr>
          <w:lang w:val="en-US"/>
        </w:rPr>
        <w:t xml:space="preserve"> (Sym</w:t>
      </w:r>
      <w:r w:rsidR="00D73DF8">
        <w:rPr>
          <w:lang w:val="en-US"/>
        </w:rPr>
        <w:t>m</w:t>
      </w:r>
      <w:r>
        <w:rPr>
          <w:lang w:val="en-US"/>
        </w:rPr>
        <w:t>etric Multiprocessing)</w:t>
      </w:r>
      <w:r w:rsidRPr="00A232EE">
        <w:rPr>
          <w:lang w:val="en-US"/>
        </w:rPr>
        <w:t xml:space="preserve">, AMP </w:t>
      </w:r>
      <w:r>
        <w:rPr>
          <w:lang w:val="en-US"/>
        </w:rPr>
        <w:t>(Asym</w:t>
      </w:r>
      <w:r w:rsidR="00D73DF8">
        <w:rPr>
          <w:lang w:val="en-US"/>
        </w:rPr>
        <w:t>m</w:t>
      </w:r>
      <w:r>
        <w:rPr>
          <w:lang w:val="en-US"/>
        </w:rPr>
        <w:t xml:space="preserve">etric Multiprocessing), </w:t>
      </w:r>
      <w:r w:rsidRPr="00A232EE">
        <w:rPr>
          <w:lang w:val="en-US"/>
        </w:rPr>
        <w:t>or iAMP</w:t>
      </w:r>
      <w:r>
        <w:rPr>
          <w:lang w:val="en-US"/>
        </w:rPr>
        <w:t xml:space="preserve"> </w:t>
      </w:r>
      <w:r w:rsidRPr="00A232EE">
        <w:rPr>
          <w:lang w:val="en-US"/>
        </w:rPr>
        <w:t>(</w:t>
      </w:r>
      <w:r>
        <w:rPr>
          <w:lang w:val="en-US"/>
        </w:rPr>
        <w:t>I</w:t>
      </w:r>
      <w:r w:rsidRPr="00A232EE">
        <w:rPr>
          <w:lang w:val="en-US"/>
        </w:rPr>
        <w:t xml:space="preserve">ntegrated </w:t>
      </w:r>
      <w:r>
        <w:rPr>
          <w:lang w:val="en-US"/>
        </w:rPr>
        <w:t>A</w:t>
      </w:r>
      <w:r w:rsidRPr="00A232EE">
        <w:rPr>
          <w:lang w:val="en-US"/>
        </w:rPr>
        <w:t xml:space="preserve">symmetrical </w:t>
      </w:r>
      <w:r>
        <w:rPr>
          <w:lang w:val="en-US"/>
        </w:rPr>
        <w:t>M</w:t>
      </w:r>
      <w:r w:rsidRPr="00A232EE">
        <w:rPr>
          <w:lang w:val="en-US"/>
        </w:rPr>
        <w:t xml:space="preserve">ultiprocessing). </w:t>
      </w:r>
      <w:r w:rsidRPr="000466A0">
        <w:rPr>
          <w:lang w:val="en-US"/>
        </w:rPr>
        <w:t>Lauterbach's innovative iAMP debug and trace technology</w:t>
      </w:r>
      <w:r w:rsidRPr="00A232EE">
        <w:rPr>
          <w:lang w:val="en-US"/>
        </w:rPr>
        <w:t xml:space="preserve"> </w:t>
      </w:r>
      <w:r>
        <w:rPr>
          <w:lang w:val="en-US"/>
        </w:rPr>
        <w:t>enables</w:t>
      </w:r>
      <w:r w:rsidRPr="00A232EE">
        <w:rPr>
          <w:lang w:val="en-US"/>
        </w:rPr>
        <w:t xml:space="preserve"> </w:t>
      </w:r>
      <w:r w:rsidR="001460BA">
        <w:rPr>
          <w:lang w:val="en-US"/>
        </w:rPr>
        <w:t xml:space="preserve">developers </w:t>
      </w:r>
      <w:r>
        <w:rPr>
          <w:lang w:val="en-US"/>
        </w:rPr>
        <w:t xml:space="preserve">to </w:t>
      </w:r>
      <w:r w:rsidRPr="00A232EE">
        <w:rPr>
          <w:lang w:val="en-US"/>
        </w:rPr>
        <w:t xml:space="preserve">debug multicore systems with identical </w:t>
      </w:r>
      <w:r>
        <w:rPr>
          <w:lang w:val="en-US"/>
        </w:rPr>
        <w:t xml:space="preserve">CPU </w:t>
      </w:r>
      <w:r w:rsidRPr="00A232EE">
        <w:rPr>
          <w:lang w:val="en-US"/>
        </w:rPr>
        <w:t>instruction sets in just one TRACE32</w:t>
      </w:r>
      <w:r w:rsidR="007B00D7">
        <w:rPr>
          <w:lang w:val="en-US"/>
        </w:rPr>
        <w:t>®</w:t>
      </w:r>
      <w:r w:rsidRPr="00A232EE">
        <w:rPr>
          <w:lang w:val="en-US"/>
        </w:rPr>
        <w:t xml:space="preserve"> PowerView GUI.</w:t>
      </w:r>
    </w:p>
    <w:p w14:paraId="1077F713" w14:textId="3A358EB0" w:rsidR="0019126F" w:rsidRDefault="0019126F" w:rsidP="0019126F">
      <w:pPr>
        <w:rPr>
          <w:lang w:val="en-US"/>
        </w:rPr>
      </w:pPr>
      <w:r>
        <w:rPr>
          <w:lang w:val="en-US"/>
        </w:rPr>
        <w:t>“</w:t>
      </w:r>
      <w:r w:rsidR="002163AA">
        <w:rPr>
          <w:lang w:val="en-US"/>
        </w:rPr>
        <w:t xml:space="preserve">The newest </w:t>
      </w:r>
      <w:r w:rsidR="00664839">
        <w:rPr>
          <w:lang w:val="en-US"/>
        </w:rPr>
        <w:t>Arm</w:t>
      </w:r>
      <w:r w:rsidR="008951C9">
        <w:rPr>
          <w:lang w:val="en-US"/>
        </w:rPr>
        <w:t>v9.</w:t>
      </w:r>
      <w:r w:rsidR="00DC621A">
        <w:rPr>
          <w:lang w:val="en-US"/>
        </w:rPr>
        <w:t>3</w:t>
      </w:r>
      <w:r w:rsidR="008951C9">
        <w:rPr>
          <w:lang w:val="en-US"/>
        </w:rPr>
        <w:t xml:space="preserve"> </w:t>
      </w:r>
      <w:r w:rsidR="00DC621A">
        <w:rPr>
          <w:lang w:val="en-US"/>
        </w:rPr>
        <w:t xml:space="preserve">C1 </w:t>
      </w:r>
      <w:r w:rsidR="002133E4">
        <w:rPr>
          <w:lang w:val="en-US"/>
        </w:rPr>
        <w:t>CPUs</w:t>
      </w:r>
      <w:r w:rsidR="00664839">
        <w:rPr>
          <w:lang w:val="en-US"/>
        </w:rPr>
        <w:t xml:space="preserve"> </w:t>
      </w:r>
      <w:r w:rsidRPr="006253D6">
        <w:rPr>
          <w:lang w:val="en-US"/>
        </w:rPr>
        <w:t>deliver impressive advances in computing performance and energy efficiency</w:t>
      </w:r>
      <w:r>
        <w:rPr>
          <w:lang w:val="en-US"/>
        </w:rPr>
        <w:t xml:space="preserve">”, says </w:t>
      </w:r>
      <w:r w:rsidR="00DF1167" w:rsidRPr="00DF1167">
        <w:rPr>
          <w:lang w:val="en-US"/>
        </w:rPr>
        <w:t>Dr. Markus Herdin, Head of Marketing at Lauterbach GmbH</w:t>
      </w:r>
      <w:r>
        <w:rPr>
          <w:lang w:val="en-US"/>
        </w:rPr>
        <w:t>. “</w:t>
      </w:r>
      <w:r w:rsidR="009749D7" w:rsidRPr="009749D7">
        <w:rPr>
          <w:lang w:val="en-US"/>
        </w:rPr>
        <w:t>As the Arm platform continues to define the edge AI computing landscape, our longstanding partnership makes it imperative we evolve TRACE32 to give developers the most advanced tools to build and optimize on Arm</w:t>
      </w:r>
      <w:r w:rsidR="009749D7">
        <w:rPr>
          <w:lang w:val="en-US"/>
        </w:rPr>
        <w:t>.</w:t>
      </w:r>
      <w:r w:rsidR="009749D7" w:rsidRPr="002163AA" w:rsidDel="009749D7">
        <w:rPr>
          <w:lang w:val="en-US"/>
        </w:rPr>
        <w:t xml:space="preserve"> </w:t>
      </w:r>
      <w:r w:rsidRPr="00BF735A">
        <w:rPr>
          <w:lang w:val="en-US"/>
        </w:rPr>
        <w:t>"</w:t>
      </w:r>
    </w:p>
    <w:p w14:paraId="4250561A" w14:textId="0F83CA60" w:rsidR="00A74366" w:rsidRPr="009749D7" w:rsidRDefault="00E34AFC" w:rsidP="0019126F">
      <w:pPr>
        <w:rPr>
          <w:lang w:val="en-US"/>
        </w:rPr>
      </w:pPr>
      <w:r w:rsidRPr="009749D7">
        <w:rPr>
          <w:lang w:val="en-US"/>
        </w:rPr>
        <w:t>“</w:t>
      </w:r>
      <w:r w:rsidR="00FF5F31" w:rsidRPr="009749D7">
        <w:rPr>
          <w:lang w:val="en-US"/>
        </w:rPr>
        <w:t>As our partners</w:t>
      </w:r>
      <w:r w:rsidRPr="009749D7">
        <w:rPr>
          <w:lang w:val="en-US"/>
        </w:rPr>
        <w:t xml:space="preserve"> develop increasingly complex SoCs</w:t>
      </w:r>
      <w:r w:rsidR="006860A5" w:rsidRPr="009749D7">
        <w:rPr>
          <w:lang w:val="en-US"/>
        </w:rPr>
        <w:t xml:space="preserve"> for</w:t>
      </w:r>
      <w:r w:rsidR="00D4204D" w:rsidRPr="009749D7">
        <w:rPr>
          <w:lang w:val="en-US"/>
        </w:rPr>
        <w:t xml:space="preserve"> future edge AI applications</w:t>
      </w:r>
      <w:r w:rsidRPr="009749D7">
        <w:rPr>
          <w:lang w:val="en-US"/>
        </w:rPr>
        <w:t>,</w:t>
      </w:r>
      <w:r w:rsidR="00FF5F31" w:rsidRPr="009749D7">
        <w:rPr>
          <w:lang w:val="en-US"/>
        </w:rPr>
        <w:t xml:space="preserve"> debug and trace visibility is essential,</w:t>
      </w:r>
      <w:r w:rsidRPr="009749D7">
        <w:rPr>
          <w:lang w:val="en-US"/>
        </w:rPr>
        <w:t xml:space="preserve">” </w:t>
      </w:r>
      <w:r w:rsidR="00FF5F31" w:rsidRPr="009749D7">
        <w:rPr>
          <w:lang w:val="en-US"/>
        </w:rPr>
        <w:t xml:space="preserve">said </w:t>
      </w:r>
      <w:r w:rsidRPr="009749D7">
        <w:rPr>
          <w:lang w:val="en-US"/>
        </w:rPr>
        <w:t xml:space="preserve">Stefan Rosinger, </w:t>
      </w:r>
      <w:r w:rsidR="008E0A48" w:rsidRPr="009749D7">
        <w:rPr>
          <w:lang w:val="en-US"/>
        </w:rPr>
        <w:t xml:space="preserve">senior director, </w:t>
      </w:r>
      <w:r w:rsidR="00A74366" w:rsidRPr="009749D7">
        <w:rPr>
          <w:lang w:val="en-US"/>
        </w:rPr>
        <w:t xml:space="preserve">CPU </w:t>
      </w:r>
      <w:r w:rsidR="008E0A48" w:rsidRPr="009749D7">
        <w:rPr>
          <w:lang w:val="en-US"/>
        </w:rPr>
        <w:t>product management</w:t>
      </w:r>
      <w:r w:rsidRPr="009749D7">
        <w:rPr>
          <w:lang w:val="en-US"/>
        </w:rPr>
        <w:t>,</w:t>
      </w:r>
      <w:r w:rsidR="008E0A48" w:rsidRPr="009749D7">
        <w:rPr>
          <w:lang w:val="en-US"/>
        </w:rPr>
        <w:t xml:space="preserve"> Edge </w:t>
      </w:r>
      <w:r w:rsidR="00184E8D" w:rsidRPr="009749D7">
        <w:rPr>
          <w:lang w:val="en-US"/>
        </w:rPr>
        <w:t>AI Business Unit,</w:t>
      </w:r>
      <w:r w:rsidRPr="009749D7">
        <w:rPr>
          <w:lang w:val="en-US"/>
        </w:rPr>
        <w:t xml:space="preserve"> Arm. “By extending TRACE32 support to our new Arm C1 CPU</w:t>
      </w:r>
      <w:r w:rsidR="00184E8D" w:rsidRPr="009749D7">
        <w:rPr>
          <w:lang w:val="en-US"/>
        </w:rPr>
        <w:t>s</w:t>
      </w:r>
      <w:r w:rsidRPr="009749D7">
        <w:rPr>
          <w:lang w:val="en-US"/>
        </w:rPr>
        <w:t>, Lauterbach is helping</w:t>
      </w:r>
      <w:r w:rsidR="00184E8D" w:rsidRPr="009749D7">
        <w:rPr>
          <w:lang w:val="en-US"/>
        </w:rPr>
        <w:t xml:space="preserve"> </w:t>
      </w:r>
      <w:r w:rsidR="00B12267" w:rsidRPr="009749D7">
        <w:rPr>
          <w:lang w:val="en-US"/>
        </w:rPr>
        <w:t xml:space="preserve">developers to </w:t>
      </w:r>
      <w:r w:rsidRPr="009749D7">
        <w:rPr>
          <w:lang w:val="en-US"/>
        </w:rPr>
        <w:t>unlock the full performance potential of the Armv9.3 architecture from day one</w:t>
      </w:r>
      <w:r w:rsidR="00184E8D" w:rsidRPr="009749D7">
        <w:rPr>
          <w:lang w:val="en-US"/>
        </w:rPr>
        <w:t>,</w:t>
      </w:r>
      <w:r w:rsidRPr="009749D7">
        <w:rPr>
          <w:lang w:val="en-US"/>
        </w:rPr>
        <w:t xml:space="preserve"> accelerating time to market and ensuring reliability across the entire product lifecycle.”</w:t>
      </w:r>
    </w:p>
    <w:p w14:paraId="0AACFC88" w14:textId="76573A48" w:rsidR="0019126F" w:rsidRDefault="0019126F" w:rsidP="0019126F">
      <w:pPr>
        <w:rPr>
          <w:lang w:val="en-US"/>
        </w:rPr>
      </w:pPr>
      <w:r w:rsidRPr="0040592E">
        <w:rPr>
          <w:lang w:val="en-US"/>
        </w:rPr>
        <w:t xml:space="preserve">Lauterbach’s TRACE32® enables developers </w:t>
      </w:r>
      <w:r w:rsidR="007B00D7">
        <w:rPr>
          <w:lang w:val="en-US"/>
        </w:rPr>
        <w:t xml:space="preserve">to provide innovations </w:t>
      </w:r>
      <w:r w:rsidRPr="0040592E">
        <w:rPr>
          <w:lang w:val="en-US"/>
        </w:rPr>
        <w:t>even faster and easier.</w:t>
      </w:r>
    </w:p>
    <w:p w14:paraId="2960920C" w14:textId="77777777" w:rsidR="0019126F" w:rsidRPr="0040592E" w:rsidRDefault="0019126F" w:rsidP="0019126F">
      <w:pPr>
        <w:rPr>
          <w:lang w:val="en-US"/>
        </w:rPr>
      </w:pPr>
      <w:r w:rsidRPr="0040592E">
        <w:rPr>
          <w:lang w:val="en-US"/>
        </w:rPr>
        <w:t xml:space="preserve">About Lauterbach </w:t>
      </w:r>
    </w:p>
    <w:p w14:paraId="78CFA960" w14:textId="0A2F7850" w:rsidR="0019126F" w:rsidRPr="0040592E" w:rsidRDefault="0019126F" w:rsidP="0019126F">
      <w:pPr>
        <w:rPr>
          <w:lang w:val="en-US"/>
        </w:rPr>
      </w:pPr>
      <w:r w:rsidRPr="0040592E">
        <w:rPr>
          <w:lang w:val="en-US"/>
        </w:rPr>
        <w:t>Lauterbach is the leading manufacturer of cutting-edge development tools for embedded systems with more than 4</w:t>
      </w:r>
      <w:r w:rsidR="009749D7">
        <w:rPr>
          <w:lang w:val="en-US"/>
        </w:rPr>
        <w:t>5</w:t>
      </w:r>
      <w:r w:rsidRPr="0040592E">
        <w:rPr>
          <w:lang w:val="en-US"/>
        </w:rPr>
        <w:t xml:space="preserve"> years of experience. It is an international, well-established company, serving customers all over the world, partnering with all semiconductor manufacturers and growing steadily. At the headquarters in Hoehenkirchen, near Munich, the engineering team develops and produces highly proficient and specialized, easy-to-use Development Tools under the brand TRACE32®. Branch </w:t>
      </w:r>
      <w:r w:rsidRPr="0040592E">
        <w:rPr>
          <w:lang w:val="en-US"/>
        </w:rPr>
        <w:lastRenderedPageBreak/>
        <w:t>offices in United Kingdom, Italy, France, Tunisia, on the East and West coasts of the United States, Japan and China and highly qualified sales as well as support engineers in many other countries make Lauterbach’s full product range available worldwide.</w:t>
      </w:r>
    </w:p>
    <w:p w14:paraId="51A1D1F8" w14:textId="239C6AC3" w:rsidR="0019126F" w:rsidRDefault="0019126F" w:rsidP="0019126F">
      <w:pPr>
        <w:rPr>
          <w:lang w:val="en-US"/>
        </w:rPr>
      </w:pPr>
      <w:r w:rsidRPr="0040592E">
        <w:rPr>
          <w:lang w:val="en-US"/>
        </w:rPr>
        <w:t xml:space="preserve">For more information please visit </w:t>
      </w:r>
      <w:hyperlink r:id="rId8" w:history="1">
        <w:r w:rsidR="009749D7" w:rsidRPr="00BB0A1A">
          <w:rPr>
            <w:rStyle w:val="Hyperlink"/>
            <w:lang w:val="en-US"/>
          </w:rPr>
          <w:t>http://www.lauterbach.com/</w:t>
        </w:r>
      </w:hyperlink>
    </w:p>
    <w:p w14:paraId="4800E7F1" w14:textId="77777777" w:rsidR="0019126F" w:rsidRPr="0040592E" w:rsidRDefault="0019126F" w:rsidP="0019126F">
      <w:r w:rsidRPr="0040592E">
        <w:t>Press contact:</w:t>
      </w:r>
    </w:p>
    <w:p w14:paraId="65CEE203" w14:textId="6862B00B" w:rsidR="0019126F" w:rsidRPr="0040592E" w:rsidRDefault="00DC621A" w:rsidP="0019126F">
      <w:r>
        <w:t>Verena Strasser</w:t>
      </w:r>
      <w:r w:rsidR="0019126F" w:rsidRPr="0040592E">
        <w:t>, Lauterbach GmbH</w:t>
      </w:r>
    </w:p>
    <w:p w14:paraId="4CC188A5" w14:textId="77777777" w:rsidR="0019126F" w:rsidRPr="0040592E" w:rsidRDefault="0019126F" w:rsidP="0019126F">
      <w:r w:rsidRPr="0040592E">
        <w:t>Altlaufstraße 40, 85635 Höhenkirchen-Siegertsbrunn</w:t>
      </w:r>
    </w:p>
    <w:p w14:paraId="37A40FF0" w14:textId="77777777" w:rsidR="0019126F" w:rsidRPr="0040592E" w:rsidRDefault="0019126F" w:rsidP="0019126F">
      <w:r w:rsidRPr="0040592E">
        <w:t>Telefon +49 (8102) 9876 182</w:t>
      </w:r>
    </w:p>
    <w:p w14:paraId="2C04368A" w14:textId="1D230917" w:rsidR="009749D7" w:rsidRDefault="0019126F" w:rsidP="0019126F">
      <w:pPr>
        <w:rPr>
          <w:rStyle w:val="Hyperlink"/>
        </w:rPr>
      </w:pPr>
      <w:r w:rsidRPr="0040592E">
        <w:t xml:space="preserve">E-Mail: </w:t>
      </w:r>
      <w:hyperlink r:id="rId9" w:history="1">
        <w:r w:rsidRPr="00BD7961">
          <w:rPr>
            <w:rStyle w:val="Hyperlink"/>
          </w:rPr>
          <w:t>press@lauterbach.com</w:t>
        </w:r>
      </w:hyperlink>
    </w:p>
    <w:p w14:paraId="64208069" w14:textId="77777777" w:rsidR="009749D7" w:rsidRDefault="009749D7">
      <w:pPr>
        <w:rPr>
          <w:rStyle w:val="Hyperlink"/>
        </w:rPr>
      </w:pPr>
      <w:r>
        <w:rPr>
          <w:rStyle w:val="Hyperlink"/>
        </w:rPr>
        <w:br w:type="page"/>
      </w:r>
    </w:p>
    <w:p w14:paraId="50B13A05" w14:textId="76D5905F" w:rsidR="009749D7" w:rsidRPr="009749D7" w:rsidRDefault="009749D7" w:rsidP="009749D7">
      <w:pPr>
        <w:rPr>
          <w:b/>
          <w:bCs/>
          <w:sz w:val="28"/>
          <w:szCs w:val="28"/>
        </w:rPr>
      </w:pPr>
      <w:r w:rsidRPr="009749D7">
        <w:rPr>
          <w:b/>
          <w:bCs/>
          <w:sz w:val="28"/>
          <w:szCs w:val="28"/>
        </w:rPr>
        <w:lastRenderedPageBreak/>
        <w:t xml:space="preserve">Lauterbach kündigt vollständige Unterstützung für Arm C1-CPUs der nächsten Generation an </w:t>
      </w:r>
    </w:p>
    <w:p w14:paraId="3A0BB9F8" w14:textId="77777777" w:rsidR="009749D7" w:rsidRPr="009749D7" w:rsidRDefault="009749D7" w:rsidP="009749D7">
      <w:pPr>
        <w:rPr>
          <w:i/>
          <w:iCs/>
        </w:rPr>
      </w:pPr>
      <w:r w:rsidRPr="009749D7">
        <w:rPr>
          <w:i/>
          <w:iCs/>
        </w:rPr>
        <w:t xml:space="preserve">Höhenkirchen, 02. Dezember 2025 - Lauterbachs marktführende TRACE32-Lösungen unterstützen jetzt auch die führende Arm®v9.3 C1-CPU-Familie: die C1-Nano, C1-Pro, C1-Premium und C1-Ultra. Die TRACE32-Unterstützung umfasst simultanes Debugging der CPU-Cores sowie non-intrusive CPU-Trace-Capture. </w:t>
      </w:r>
    </w:p>
    <w:p w14:paraId="6EEA2500" w14:textId="6C7357ED" w:rsidR="009749D7" w:rsidRDefault="009749D7" w:rsidP="009749D7">
      <w:r>
        <w:t xml:space="preserve">Alle vier Armv9.3 C1-Prozessoren wurden </w:t>
      </w:r>
      <w:hyperlink r:id="rId10" w:history="1">
        <w:r w:rsidRPr="009749D7">
          <w:rPr>
            <w:rStyle w:val="Hyperlink"/>
          </w:rPr>
          <w:t>Anfang des Jahres eingeführt</w:t>
        </w:r>
      </w:hyperlink>
      <w:r>
        <w:t xml:space="preserve"> und werden nun in Systemen der nächsten Generation eingesetzt. Von Nano bis Ultra verfügen sie über die bahnbrechende Scalable Matrix Extension 2 (SME2), die Matrix-orientierte Rechenlasten direkt auf dem Gerät beschleunigt. Durch SME2 bietet der Arm C1 CPU-Cluster eine bis zu dreifach verbesserte Effizienz und eine bis zu fünffache Beschleunigung der KI im Vergleich zur vorherigen CPU-Cluster-Generation.</w:t>
      </w:r>
    </w:p>
    <w:p w14:paraId="279A5CE6" w14:textId="77777777" w:rsidR="009749D7" w:rsidRDefault="009749D7" w:rsidP="009749D7">
      <w:r>
        <w:t xml:space="preserve">Lauterbachs TRACE32® unterstützt den gesamten Product Life Cycle (PLC) von Pre-Silicon über Prototyping &amp; Testing bis hin zur In-Field-Analyse einschließlich Cloud-basiertem Debugging und Profiling. Es bietet die branchenweit umfassendste Unterstützung für Emulatoren, Simulatoren und virtuelle Targets sowie hardwarebeschleunigtes Debugging und Echtzeit-Tracing aller Arm-Cores. </w:t>
      </w:r>
    </w:p>
    <w:p w14:paraId="67EAAC9C" w14:textId="77777777" w:rsidR="009749D7" w:rsidRDefault="009749D7" w:rsidP="009749D7">
      <w:r>
        <w:t>TRACE32®-Lösungen bestehen aus der universellen Debugging- und Tracing-Software PowerView sowie Debug- und Trace-Beschleunigungsmodulen. Während die intelligenten PowerDebug-Module von Lauterbach höchste Download-Geschwindigkeiten und kürzeste Antwortzeiten für effizientes Debugging und Testautomatisierung bieten, ermöglichen die PowerTrace-Echtzeit-Trace-Module vollständige Einblicke in das Verhalten der CPUs und anderer Cores eines Armv9.3-Systems, ohne dessen Echtzeit-Performance in irgendeiner Weise zu beeinträchtigen. Trace-Analysen, einschließlich Code-Abdeckungsmessungen, können dazu beitragen, dass Designs in den Bereichen Robotik, Automotive, Cloud und Edge-Anwendungen schneller, sicherer und zuverlässiger als je zuvor auf den Markt gebracht werden.</w:t>
      </w:r>
    </w:p>
    <w:p w14:paraId="173DB2B5" w14:textId="77777777" w:rsidR="009749D7" w:rsidRDefault="009749D7" w:rsidP="009749D7">
      <w:r>
        <w:t>TRACE32® ermöglicht gleichzeitiges Debugging und Tracing des Arm und anderer Cores in einem SoC; eine einzigartige Fähigkeit, das gesamte System abzudecken. Dabei spielt es keine Rolle, ob das System SMP (Symmetric Multiprocessing), AMP (Asymmetric Multiprocessing) oder iAMP (Integrated Asymmetrical Multiprocessing) ist. Lauterbachs innovative iAMP Debug- und Trace-Technologie ermöglicht es Entwicklern, Multicore-Systeme mit identischen CPU-Befehlssätzen in nur einer TRACE32® PowerView GUI zu debuggen.</w:t>
      </w:r>
    </w:p>
    <w:p w14:paraId="34FD8AA5" w14:textId="3D8CCC7B" w:rsidR="009749D7" w:rsidRDefault="009749D7" w:rsidP="009749D7">
      <w:r>
        <w:t xml:space="preserve">„Die neuesten Armv9.3 C1-CPUs bieten beeindruckende Fortschritte in Sachen Rechenleistung und Energieeffizienz“, sagt </w:t>
      </w:r>
      <w:r w:rsidR="00DF1167" w:rsidRPr="00DF1167">
        <w:t xml:space="preserve">Dr. Markus Herdin, Head of Marketing </w:t>
      </w:r>
      <w:r w:rsidR="00DF1167">
        <w:t>bei der</w:t>
      </w:r>
      <w:r w:rsidR="00DF1167" w:rsidRPr="00DF1167">
        <w:t xml:space="preserve"> Lauterbach GmbH</w:t>
      </w:r>
      <w:r>
        <w:t>. "Da die Arm-Plattform weiterhin die KI-Computing-Landschaft definiert, ist es aufgrund unserer langjährigen Partnerschaft unerlässlich, dass wir TRACE32 weiterentwickeln, um Entwicklern die fortschrittlichsten Tools für die Entwicklung und Optimierung auf Arm zur Verfügung zu stellen. "</w:t>
      </w:r>
    </w:p>
    <w:p w14:paraId="7DBC9AF4" w14:textId="77777777" w:rsidR="009749D7" w:rsidRDefault="009749D7" w:rsidP="009749D7">
      <w:r>
        <w:t>"Da unsere Partner immer komplexere SoCs für zukünftige Edge-KI-Anwendungen entwickeln, sind Debug- und Trace-Transparenz unerlässlich", so Stefan Rosinger, Senior Director, CPU Product Management, Edge AI Business Unit, Arm. „Durch die Ausweitung der TRACE32-Unterstützung auf unsere neuen Arm C1-CPUs hilft Lauterbach den Entwicklern, das volle Leistungspotenzial der Armv9.3-Architektur vom ersten Tag an auszuschöpfen, die Markteinführung zu beschleunigen und die Zuverlässigkeit über den gesamten Produktlebenszyklus sicherzustellen.“</w:t>
      </w:r>
    </w:p>
    <w:p w14:paraId="216E3CE6" w14:textId="59DAD202" w:rsidR="00CE339B" w:rsidRDefault="009749D7" w:rsidP="009749D7">
      <w:r>
        <w:t>Lauterbachs TRACE32® ermöglicht es Entwicklern, Innovationen noch schneller und einfacher bereitzustellen.</w:t>
      </w:r>
    </w:p>
    <w:p w14:paraId="762C4F26" w14:textId="77777777" w:rsidR="009749D7" w:rsidRDefault="009749D7" w:rsidP="009749D7">
      <w:r>
        <w:lastRenderedPageBreak/>
        <w:t xml:space="preserve">Über Lauterbach </w:t>
      </w:r>
    </w:p>
    <w:p w14:paraId="1CE56D2D" w14:textId="0DA78454" w:rsidR="009749D7" w:rsidRDefault="009749D7" w:rsidP="009749D7">
      <w:r>
        <w:t>Lauterbach ist der führende Hersteller von hochmodernen Entwicklungswerkzeugen für eingebettete Systeme mit mehr als 45 Jahren Erfahrung. Als internationales, etabliertes Unternehmen beliefert Lauterbach Kunden in aller Welt, arbeitet mit allen Halbleiterherstellern zusammen und wächst stetig. Am Hauptsitz in Höhenkirchen bei München entwickelt und produziert das Ingenieurteam unter der Marke TRACE32® hochspezialisierte und einfach zu bedienende Entwicklungswerkzeuge. Niederlassungen in Großbritannien, Italien, Frankreich, Tunesien, an der Ost- und Westküste der USA, in Japan und China sowie hochqualifizierte Vertriebs- und Support-Ingenieure in vielen weiteren Ländern machen die gesamte Produktpalette von Lauterbach weltweit verfügbar.</w:t>
      </w:r>
    </w:p>
    <w:p w14:paraId="6CB41937" w14:textId="0FDE7F17" w:rsidR="009749D7" w:rsidRDefault="009749D7" w:rsidP="009749D7">
      <w:r>
        <w:t xml:space="preserve">Für weitere Informationen besuchen Sie bitte </w:t>
      </w:r>
      <w:hyperlink r:id="rId11" w:history="1">
        <w:r w:rsidRPr="00BB0A1A">
          <w:rPr>
            <w:rStyle w:val="Hyperlink"/>
          </w:rPr>
          <w:t>http://www.lauterbach.com/</w:t>
        </w:r>
      </w:hyperlink>
    </w:p>
    <w:p w14:paraId="3BFC6B87" w14:textId="77777777" w:rsidR="009749D7" w:rsidRDefault="009749D7" w:rsidP="009749D7">
      <w:r>
        <w:t>Pressekontakt:</w:t>
      </w:r>
    </w:p>
    <w:p w14:paraId="5DB5EABD" w14:textId="77777777" w:rsidR="009749D7" w:rsidRDefault="009749D7" w:rsidP="009749D7">
      <w:r>
        <w:t>Verena Strasser, Lauterbach GmbH</w:t>
      </w:r>
    </w:p>
    <w:p w14:paraId="26FB468E" w14:textId="77777777" w:rsidR="009749D7" w:rsidRDefault="009749D7" w:rsidP="009749D7">
      <w:r>
        <w:t>Altlaufstraße 40, 85635 Höhenkirchen-Siegertsbrunn</w:t>
      </w:r>
    </w:p>
    <w:p w14:paraId="10CE6CA9" w14:textId="77777777" w:rsidR="009749D7" w:rsidRDefault="009749D7" w:rsidP="009749D7">
      <w:r>
        <w:t>Telefon +49 (8102) 9876 182</w:t>
      </w:r>
    </w:p>
    <w:p w14:paraId="3AB788EB" w14:textId="2CEC0FD8" w:rsidR="009749D7" w:rsidRDefault="009749D7" w:rsidP="009749D7">
      <w:r>
        <w:t xml:space="preserve">E-Mail: </w:t>
      </w:r>
      <w:hyperlink r:id="rId12" w:history="1">
        <w:r w:rsidRPr="00BB0A1A">
          <w:rPr>
            <w:rStyle w:val="Hyperlink"/>
          </w:rPr>
          <w:t>press@lauterbach.com</w:t>
        </w:r>
      </w:hyperlink>
    </w:p>
    <w:p w14:paraId="2F3671E5" w14:textId="77777777" w:rsidR="009749D7" w:rsidRDefault="009749D7" w:rsidP="009749D7"/>
    <w:sectPr w:rsidR="009749D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92E"/>
    <w:rsid w:val="00027499"/>
    <w:rsid w:val="0003320D"/>
    <w:rsid w:val="00044C68"/>
    <w:rsid w:val="000466A0"/>
    <w:rsid w:val="000817B8"/>
    <w:rsid w:val="000A6D4D"/>
    <w:rsid w:val="000D39B9"/>
    <w:rsid w:val="001321C2"/>
    <w:rsid w:val="0013599F"/>
    <w:rsid w:val="00136346"/>
    <w:rsid w:val="001460BA"/>
    <w:rsid w:val="00155A73"/>
    <w:rsid w:val="001743F3"/>
    <w:rsid w:val="00183449"/>
    <w:rsid w:val="00184E8D"/>
    <w:rsid w:val="0019126F"/>
    <w:rsid w:val="001933AC"/>
    <w:rsid w:val="002133E4"/>
    <w:rsid w:val="002163AA"/>
    <w:rsid w:val="0028159D"/>
    <w:rsid w:val="00295A78"/>
    <w:rsid w:val="002A107B"/>
    <w:rsid w:val="002B193E"/>
    <w:rsid w:val="002B4C34"/>
    <w:rsid w:val="002B7EEA"/>
    <w:rsid w:val="00304ACF"/>
    <w:rsid w:val="00331A55"/>
    <w:rsid w:val="00334006"/>
    <w:rsid w:val="003360D1"/>
    <w:rsid w:val="003A43E5"/>
    <w:rsid w:val="003F7C9B"/>
    <w:rsid w:val="0040592E"/>
    <w:rsid w:val="00413F07"/>
    <w:rsid w:val="00463780"/>
    <w:rsid w:val="004A0332"/>
    <w:rsid w:val="004A6BA2"/>
    <w:rsid w:val="004C27F0"/>
    <w:rsid w:val="004C680C"/>
    <w:rsid w:val="004D7E20"/>
    <w:rsid w:val="004E5525"/>
    <w:rsid w:val="0050006C"/>
    <w:rsid w:val="0050645C"/>
    <w:rsid w:val="00516A12"/>
    <w:rsid w:val="00574C53"/>
    <w:rsid w:val="00577D08"/>
    <w:rsid w:val="00580788"/>
    <w:rsid w:val="005F73B6"/>
    <w:rsid w:val="006161D7"/>
    <w:rsid w:val="006253D6"/>
    <w:rsid w:val="00625AB0"/>
    <w:rsid w:val="0063188F"/>
    <w:rsid w:val="00664839"/>
    <w:rsid w:val="006860A5"/>
    <w:rsid w:val="006A205F"/>
    <w:rsid w:val="006E6B65"/>
    <w:rsid w:val="007408A8"/>
    <w:rsid w:val="00751CF5"/>
    <w:rsid w:val="00774F02"/>
    <w:rsid w:val="007B00D7"/>
    <w:rsid w:val="007B6093"/>
    <w:rsid w:val="007C7FCC"/>
    <w:rsid w:val="007E1CF2"/>
    <w:rsid w:val="007E553A"/>
    <w:rsid w:val="008155B9"/>
    <w:rsid w:val="00825B7C"/>
    <w:rsid w:val="008574EF"/>
    <w:rsid w:val="0086637A"/>
    <w:rsid w:val="00871D34"/>
    <w:rsid w:val="008725C0"/>
    <w:rsid w:val="00892656"/>
    <w:rsid w:val="008951C9"/>
    <w:rsid w:val="008E0A48"/>
    <w:rsid w:val="008E5416"/>
    <w:rsid w:val="00931E40"/>
    <w:rsid w:val="009518DC"/>
    <w:rsid w:val="009565DE"/>
    <w:rsid w:val="009749D7"/>
    <w:rsid w:val="00976D12"/>
    <w:rsid w:val="009845D6"/>
    <w:rsid w:val="009B38AE"/>
    <w:rsid w:val="009D5D9C"/>
    <w:rsid w:val="00A017D2"/>
    <w:rsid w:val="00A232EE"/>
    <w:rsid w:val="00A33D40"/>
    <w:rsid w:val="00A3687D"/>
    <w:rsid w:val="00A71CA4"/>
    <w:rsid w:val="00A72D0F"/>
    <w:rsid w:val="00A74366"/>
    <w:rsid w:val="00A77319"/>
    <w:rsid w:val="00AA64C7"/>
    <w:rsid w:val="00AC6120"/>
    <w:rsid w:val="00AE0415"/>
    <w:rsid w:val="00B12267"/>
    <w:rsid w:val="00B40BBD"/>
    <w:rsid w:val="00B76226"/>
    <w:rsid w:val="00B801B9"/>
    <w:rsid w:val="00BA2F2E"/>
    <w:rsid w:val="00BC777E"/>
    <w:rsid w:val="00BF140C"/>
    <w:rsid w:val="00BF735A"/>
    <w:rsid w:val="00C1542D"/>
    <w:rsid w:val="00C16ADD"/>
    <w:rsid w:val="00C2085B"/>
    <w:rsid w:val="00C21F7A"/>
    <w:rsid w:val="00C54543"/>
    <w:rsid w:val="00C62EDA"/>
    <w:rsid w:val="00C665AF"/>
    <w:rsid w:val="00C6755C"/>
    <w:rsid w:val="00C7765D"/>
    <w:rsid w:val="00C84D17"/>
    <w:rsid w:val="00CD2F04"/>
    <w:rsid w:val="00CE339B"/>
    <w:rsid w:val="00D02191"/>
    <w:rsid w:val="00D4204D"/>
    <w:rsid w:val="00D42660"/>
    <w:rsid w:val="00D47E57"/>
    <w:rsid w:val="00D61A82"/>
    <w:rsid w:val="00D6695B"/>
    <w:rsid w:val="00D73DF8"/>
    <w:rsid w:val="00D974D6"/>
    <w:rsid w:val="00DC621A"/>
    <w:rsid w:val="00DF1167"/>
    <w:rsid w:val="00DF7F54"/>
    <w:rsid w:val="00E028E7"/>
    <w:rsid w:val="00E21A10"/>
    <w:rsid w:val="00E34AFC"/>
    <w:rsid w:val="00E42F18"/>
    <w:rsid w:val="00E71E65"/>
    <w:rsid w:val="00E92BD5"/>
    <w:rsid w:val="00EA3FC7"/>
    <w:rsid w:val="00EA4E2C"/>
    <w:rsid w:val="00EB4A43"/>
    <w:rsid w:val="00EC2415"/>
    <w:rsid w:val="00EC4979"/>
    <w:rsid w:val="00EE489B"/>
    <w:rsid w:val="00EF277C"/>
    <w:rsid w:val="00EF519C"/>
    <w:rsid w:val="00EF7E37"/>
    <w:rsid w:val="00F058AD"/>
    <w:rsid w:val="00F06C87"/>
    <w:rsid w:val="00F10B6D"/>
    <w:rsid w:val="00F15146"/>
    <w:rsid w:val="00F2781E"/>
    <w:rsid w:val="00F64524"/>
    <w:rsid w:val="00F662BE"/>
    <w:rsid w:val="00F743F7"/>
    <w:rsid w:val="00F83308"/>
    <w:rsid w:val="00FA64A4"/>
    <w:rsid w:val="00FB006D"/>
    <w:rsid w:val="00FC3537"/>
    <w:rsid w:val="00FF5F3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1DAD0C"/>
  <w15:chartTrackingRefBased/>
  <w15:docId w15:val="{93E7928E-E072-4CE1-8B2D-B8AA8490E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D39B9"/>
    <w:rPr>
      <w:color w:val="0563C1" w:themeColor="hyperlink"/>
      <w:u w:val="single"/>
    </w:rPr>
  </w:style>
  <w:style w:type="character" w:styleId="NichtaufgelsteErwhnung">
    <w:name w:val="Unresolved Mention"/>
    <w:basedOn w:val="Absatz-Standardschriftart"/>
    <w:uiPriority w:val="99"/>
    <w:semiHidden/>
    <w:unhideWhenUsed/>
    <w:rsid w:val="000D39B9"/>
    <w:rPr>
      <w:color w:val="605E5C"/>
      <w:shd w:val="clear" w:color="auto" w:fill="E1DFDD"/>
    </w:rPr>
  </w:style>
  <w:style w:type="paragraph" w:styleId="berarbeitung">
    <w:name w:val="Revision"/>
    <w:hidden/>
    <w:uiPriority w:val="99"/>
    <w:semiHidden/>
    <w:rsid w:val="002B193E"/>
    <w:pPr>
      <w:spacing w:after="0" w:line="240" w:lineRule="auto"/>
    </w:pPr>
  </w:style>
  <w:style w:type="character" w:styleId="Kommentarzeichen">
    <w:name w:val="annotation reference"/>
    <w:basedOn w:val="Absatz-Standardschriftart"/>
    <w:uiPriority w:val="99"/>
    <w:semiHidden/>
    <w:unhideWhenUsed/>
    <w:rsid w:val="006E6B65"/>
    <w:rPr>
      <w:sz w:val="16"/>
      <w:szCs w:val="16"/>
    </w:rPr>
  </w:style>
  <w:style w:type="paragraph" w:styleId="Kommentartext">
    <w:name w:val="annotation text"/>
    <w:basedOn w:val="Standard"/>
    <w:link w:val="KommentartextZchn"/>
    <w:uiPriority w:val="99"/>
    <w:unhideWhenUsed/>
    <w:rsid w:val="006E6B65"/>
    <w:pPr>
      <w:spacing w:line="240" w:lineRule="auto"/>
    </w:pPr>
    <w:rPr>
      <w:sz w:val="20"/>
      <w:szCs w:val="20"/>
    </w:rPr>
  </w:style>
  <w:style w:type="character" w:customStyle="1" w:styleId="KommentartextZchn">
    <w:name w:val="Kommentartext Zchn"/>
    <w:basedOn w:val="Absatz-Standardschriftart"/>
    <w:link w:val="Kommentartext"/>
    <w:uiPriority w:val="99"/>
    <w:rsid w:val="006E6B65"/>
    <w:rPr>
      <w:sz w:val="20"/>
      <w:szCs w:val="20"/>
    </w:rPr>
  </w:style>
  <w:style w:type="paragraph" w:styleId="Kommentarthema">
    <w:name w:val="annotation subject"/>
    <w:basedOn w:val="Kommentartext"/>
    <w:next w:val="Kommentartext"/>
    <w:link w:val="KommentarthemaZchn"/>
    <w:uiPriority w:val="99"/>
    <w:semiHidden/>
    <w:unhideWhenUsed/>
    <w:rsid w:val="006E6B65"/>
    <w:rPr>
      <w:b/>
      <w:bCs/>
    </w:rPr>
  </w:style>
  <w:style w:type="character" w:customStyle="1" w:styleId="KommentarthemaZchn">
    <w:name w:val="Kommentarthema Zchn"/>
    <w:basedOn w:val="KommentartextZchn"/>
    <w:link w:val="Kommentarthema"/>
    <w:uiPriority w:val="99"/>
    <w:semiHidden/>
    <w:rsid w:val="006E6B65"/>
    <w:rPr>
      <w:b/>
      <w:bCs/>
      <w:sz w:val="20"/>
      <w:szCs w:val="20"/>
    </w:rPr>
  </w:style>
  <w:style w:type="character" w:styleId="Erwhnung">
    <w:name w:val="Mention"/>
    <w:basedOn w:val="Absatz-Standardschriftart"/>
    <w:uiPriority w:val="99"/>
    <w:unhideWhenUsed/>
    <w:rsid w:val="00AA64C7"/>
    <w:rPr>
      <w:color w:val="2B579A"/>
      <w:shd w:val="clear" w:color="auto" w:fill="E1DFDD"/>
    </w:rPr>
  </w:style>
  <w:style w:type="character" w:styleId="BesuchterLink">
    <w:name w:val="FollowedHyperlink"/>
    <w:basedOn w:val="Absatz-Standardschriftart"/>
    <w:uiPriority w:val="99"/>
    <w:semiHidden/>
    <w:unhideWhenUsed/>
    <w:rsid w:val="009749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93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uterbach.com/"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newsroom.arm.com/news/announcing-lumex-css-platform-ai-era" TargetMode="External"/><Relationship Id="rId12" Type="http://schemas.openxmlformats.org/officeDocument/2006/relationships/hyperlink" Target="mailto:press@lauterbach.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auterbach.com/" TargetMode="External"/><Relationship Id="rId5" Type="http://schemas.openxmlformats.org/officeDocument/2006/relationships/settings" Target="settings.xml"/><Relationship Id="rId10" Type="http://schemas.openxmlformats.org/officeDocument/2006/relationships/hyperlink" Target="https://newsroom.arm.com/news/announcing-lumex-css-platform-ai-era" TargetMode="External"/><Relationship Id="rId4" Type="http://schemas.openxmlformats.org/officeDocument/2006/relationships/styles" Target="styles.xml"/><Relationship Id="rId9" Type="http://schemas.openxmlformats.org/officeDocument/2006/relationships/hyperlink" Target="mailto:press@lauterbach.com"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3088aa1-bb70-4e27-95fc-187c5437fa54" xsi:nil="true"/>
    <lcf76f155ced4ddcb4097134ff3c332f xmlns="4e526aed-20d6-4a73-ad3c-ff536c877bb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865075CEDE9A49BE557D8CB59D7EA7" ma:contentTypeVersion="19" ma:contentTypeDescription="Create a new document." ma:contentTypeScope="" ma:versionID="1c2bc3ab438116d07322b81c945aaf10">
  <xsd:schema xmlns:xsd="http://www.w3.org/2001/XMLSchema" xmlns:xs="http://www.w3.org/2001/XMLSchema" xmlns:p="http://schemas.microsoft.com/office/2006/metadata/properties" xmlns:ns2="cd8fbd96-2212-4d8f-8de4-880642039697" xmlns:ns3="4e526aed-20d6-4a73-ad3c-ff536c877bbc" xmlns:ns4="73088aa1-bb70-4e27-95fc-187c5437fa54" targetNamespace="http://schemas.microsoft.com/office/2006/metadata/properties" ma:root="true" ma:fieldsID="0b44e24a8a99419cd580853eae2be780" ns2:_="" ns3:_="" ns4:_="">
    <xsd:import namespace="cd8fbd96-2212-4d8f-8de4-880642039697"/>
    <xsd:import namespace="4e526aed-20d6-4a73-ad3c-ff536c877bbc"/>
    <xsd:import namespace="73088aa1-bb70-4e27-95fc-187c5437fa5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4: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8fbd96-2212-4d8f-8de4-88064203969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526aed-20d6-4a73-ad3c-ff536c877bbc"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61796df-71c9-4044-bd3e-1edca60bec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088aa1-bb70-4e27-95fc-187c5437fa5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4e99017-675a-44e4-95e1-37ee3478d7d6}" ma:internalName="TaxCatchAll" ma:showField="CatchAllData" ma:web="cd8fbd96-2212-4d8f-8de4-8806420396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BCC41E-ABBF-4632-8893-B4BBA1C4FA95}">
  <ds:schemaRefs>
    <ds:schemaRef ds:uri="http://schemas.microsoft.com/sharepoint/v3/contenttype/forms"/>
  </ds:schemaRefs>
</ds:datastoreItem>
</file>

<file path=customXml/itemProps2.xml><?xml version="1.0" encoding="utf-8"?>
<ds:datastoreItem xmlns:ds="http://schemas.openxmlformats.org/officeDocument/2006/customXml" ds:itemID="{38B090FC-E1D9-44A5-A320-A2352D0320C1}">
  <ds:schemaRefs>
    <ds:schemaRef ds:uri="http://schemas.microsoft.com/office/2006/metadata/properties"/>
    <ds:schemaRef ds:uri="http://schemas.microsoft.com/office/infopath/2007/PartnerControls"/>
    <ds:schemaRef ds:uri="73088aa1-bb70-4e27-95fc-187c5437fa54"/>
    <ds:schemaRef ds:uri="4e526aed-20d6-4a73-ad3c-ff536c877bbc"/>
  </ds:schemaRefs>
</ds:datastoreItem>
</file>

<file path=customXml/itemProps3.xml><?xml version="1.0" encoding="utf-8"?>
<ds:datastoreItem xmlns:ds="http://schemas.openxmlformats.org/officeDocument/2006/customXml" ds:itemID="{E62CBF7B-14C3-48C0-A2E9-9F250B4F4C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8fbd96-2212-4d8f-8de4-880642039697"/>
    <ds:schemaRef ds:uri="4e526aed-20d6-4a73-ad3c-ff536c877bbc"/>
    <ds:schemaRef ds:uri="73088aa1-bb70-4e27-95fc-187c5437f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1129</Words>
  <Characters>8031</Characters>
  <Application>Microsoft Office Word</Application>
  <DocSecurity>0</DocSecurity>
  <Lines>66</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Lauterbach GmbH</Company>
  <LinksUpToDate>false</LinksUpToDate>
  <CharactersWithSpaces>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friemenschneider</dc:creator>
  <cp:keywords/>
  <dc:description/>
  <cp:lastModifiedBy>Frank Riemenschneider</cp:lastModifiedBy>
  <cp:revision>3</cp:revision>
  <cp:lastPrinted>2023-06-21T23:03:00Z</cp:lastPrinted>
  <dcterms:created xsi:type="dcterms:W3CDTF">2025-12-01T10:48:00Z</dcterms:created>
  <dcterms:modified xsi:type="dcterms:W3CDTF">2025-12-01T14:13:00Z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fc4e3a07-c16a-4dbd-a0ec-b0fe933a554e</vt:lpwstr>
  </property>
  <property fmtid="{D5CDD505-2E9C-101B-9397-08002B2CF9AE}" pid="3" name="ContentTypeId">
    <vt:lpwstr>0x010100B8865075CEDE9A49BE557D8CB59D7EA7</vt:lpwstr>
  </property>
  <property fmtid="{D5CDD505-2E9C-101B-9397-08002B2CF9AE}" pid="4" name="docLang">
    <vt:lpwstr>en</vt:lpwstr>
  </property>
  <property fmtid="{D5CDD505-2E9C-101B-9397-08002B2CF9AE}" pid="5" name="MediaServiceImageTags">
    <vt:lpwstr/>
  </property>
</Properties>
</file>